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44E77" w14:textId="77777777" w:rsidR="005538F6" w:rsidRPr="00876A5A" w:rsidRDefault="005538F6" w:rsidP="005538F6">
      <w:pPr>
        <w:pStyle w:val="Header"/>
        <w:pBdr>
          <w:bottom w:val="thickThinSmallGap" w:sz="24" w:space="6" w:color="622423"/>
        </w:pBdr>
        <w:jc w:val="center"/>
        <w:rPr>
          <w:rFonts w:ascii="Tempus Sans ITC" w:hAnsi="Tempus Sans ITC"/>
          <w:b/>
          <w:sz w:val="32"/>
          <w:szCs w:val="32"/>
        </w:rPr>
      </w:pPr>
      <w:r w:rsidRPr="005538F6">
        <w:rPr>
          <w:rFonts w:ascii="Calibri" w:hAnsi="Calibri" w:cs="Calibri"/>
          <w:b/>
          <w:bCs/>
          <w:i/>
          <w:iCs/>
          <w:noProof/>
          <w:sz w:val="28"/>
          <w:szCs w:val="28"/>
        </w:rPr>
        <w:drawing>
          <wp:inline distT="0" distB="0" distL="0" distR="0" wp14:anchorId="304B128A" wp14:editId="4B12F247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38F6">
        <w:rPr>
          <w:rFonts w:ascii="Tempus Sans ITC" w:hAnsi="Tempus Sans ITC"/>
          <w:b/>
          <w:sz w:val="32"/>
          <w:szCs w:val="32"/>
        </w:rPr>
        <w:t xml:space="preserve"> </w:t>
      </w:r>
      <w:r>
        <w:rPr>
          <w:rFonts w:ascii="Tempus Sans ITC" w:hAnsi="Tempus Sans ITC"/>
          <w:b/>
          <w:sz w:val="32"/>
          <w:szCs w:val="32"/>
        </w:rPr>
        <w:t>Chateau De Ville Condominiums</w:t>
      </w:r>
    </w:p>
    <w:p w14:paraId="51331986" w14:textId="77777777" w:rsidR="005538F6" w:rsidRDefault="005538F6" w:rsidP="005538F6">
      <w:pPr>
        <w:pStyle w:val="Header"/>
        <w:pBdr>
          <w:bottom w:val="thickThinSmallGap" w:sz="24" w:space="6" w:color="622423"/>
        </w:pBdr>
        <w:jc w:val="center"/>
        <w:rPr>
          <w:rFonts w:ascii="Cambria" w:hAnsi="Cambria"/>
          <w:sz w:val="32"/>
          <w:szCs w:val="32"/>
        </w:rPr>
      </w:pPr>
    </w:p>
    <w:p w14:paraId="7D26BE27" w14:textId="21BA7FB1" w:rsidR="00AD5A39" w:rsidRDefault="00AD5A39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  <w:sz w:val="28"/>
          <w:szCs w:val="28"/>
        </w:rPr>
      </w:pPr>
    </w:p>
    <w:p w14:paraId="0AC15AC2" w14:textId="77777777" w:rsidR="00B6563F" w:rsidRPr="00B6563F" w:rsidRDefault="00B6563F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259EC4E" w14:textId="46E78E94" w:rsidR="00AD5A39" w:rsidRDefault="00094252" w:rsidP="00A2183E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ADOPTED </w:t>
      </w:r>
      <w:r w:rsidR="00DA3FE6">
        <w:rPr>
          <w:rFonts w:ascii="Calibri" w:hAnsi="Calibri" w:cs="Calibri"/>
          <w:b/>
          <w:bCs/>
          <w:sz w:val="32"/>
          <w:szCs w:val="32"/>
        </w:rPr>
        <w:t xml:space="preserve">AMENDED </w:t>
      </w:r>
      <w:r>
        <w:rPr>
          <w:rFonts w:ascii="Calibri" w:hAnsi="Calibri" w:cs="Calibri"/>
          <w:b/>
          <w:bCs/>
          <w:sz w:val="32"/>
          <w:szCs w:val="32"/>
        </w:rPr>
        <w:t>BUDGET</w:t>
      </w:r>
      <w:r w:rsidR="002E3266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AD5A39">
        <w:rPr>
          <w:rFonts w:ascii="Calibri" w:hAnsi="Calibri" w:cs="Calibri"/>
          <w:b/>
          <w:bCs/>
          <w:sz w:val="32"/>
          <w:szCs w:val="32"/>
        </w:rPr>
        <w:t>NOTICE</w:t>
      </w:r>
      <w:r w:rsidR="00DA3FE6">
        <w:rPr>
          <w:rFonts w:ascii="Calibri" w:hAnsi="Calibri" w:cs="Calibri"/>
          <w:b/>
          <w:bCs/>
          <w:sz w:val="32"/>
          <w:szCs w:val="32"/>
        </w:rPr>
        <w:t xml:space="preserve"> FOR </w:t>
      </w:r>
      <w:r w:rsidR="006725EE">
        <w:rPr>
          <w:rFonts w:ascii="Calibri" w:hAnsi="Calibri" w:cs="Calibri"/>
          <w:b/>
          <w:bCs/>
          <w:sz w:val="32"/>
          <w:szCs w:val="32"/>
        </w:rPr>
        <w:t>2021</w:t>
      </w:r>
    </w:p>
    <w:p w14:paraId="5ECB5C34" w14:textId="77777777" w:rsidR="003F5219" w:rsidRDefault="003F5219" w:rsidP="00A2183E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2"/>
          <w:szCs w:val="32"/>
        </w:rPr>
      </w:pPr>
    </w:p>
    <w:p w14:paraId="3A9D1800" w14:textId="6B833D6A" w:rsidR="00AD5A39" w:rsidRDefault="00B6563F" w:rsidP="00AD5A39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32"/>
          <w:szCs w:val="32"/>
        </w:rPr>
        <w:t>October 1</w:t>
      </w:r>
      <w:r w:rsidR="006725EE">
        <w:rPr>
          <w:rFonts w:ascii="Calibri" w:hAnsi="Calibri" w:cs="Calibri"/>
          <w:b/>
          <w:bCs/>
          <w:sz w:val="32"/>
          <w:szCs w:val="32"/>
        </w:rPr>
        <w:t>9</w:t>
      </w:r>
      <w:r>
        <w:rPr>
          <w:rFonts w:ascii="Calibri" w:hAnsi="Calibri" w:cs="Calibri"/>
          <w:b/>
          <w:bCs/>
          <w:sz w:val="32"/>
          <w:szCs w:val="32"/>
        </w:rPr>
        <w:t>, 2020</w:t>
      </w:r>
    </w:p>
    <w:p w14:paraId="7E5C0AEB" w14:textId="77777777" w:rsidR="00B217F5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2C1BCF29" w14:textId="6F2D1050" w:rsidR="001A412E" w:rsidRPr="002E1F38" w:rsidRDefault="00AD5A39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NOTICE IS HEREBY </w:t>
      </w:r>
      <w:r w:rsidR="00A2183E" w:rsidRPr="002E1F38">
        <w:rPr>
          <w:rFonts w:ascii="Calibri" w:hAnsi="Calibri" w:cs="Calibri"/>
          <w:sz w:val="26"/>
          <w:szCs w:val="26"/>
        </w:rPr>
        <w:t>GIVEN that</w:t>
      </w:r>
      <w:r w:rsidRPr="002E1F38">
        <w:rPr>
          <w:rFonts w:ascii="Calibri" w:hAnsi="Calibri" w:cs="Calibri"/>
          <w:sz w:val="26"/>
          <w:szCs w:val="26"/>
        </w:rPr>
        <w:t xml:space="preserve"> the Board of </w:t>
      </w:r>
      <w:r w:rsidR="00094252" w:rsidRPr="002E1F38">
        <w:rPr>
          <w:rFonts w:ascii="Calibri" w:hAnsi="Calibri" w:cs="Calibri"/>
          <w:sz w:val="26"/>
          <w:szCs w:val="26"/>
        </w:rPr>
        <w:t xml:space="preserve">Administration has adopted </w:t>
      </w:r>
      <w:r w:rsidR="005538F6" w:rsidRPr="002E1F38">
        <w:rPr>
          <w:rFonts w:ascii="Calibri" w:hAnsi="Calibri" w:cs="Calibri"/>
          <w:sz w:val="26"/>
          <w:szCs w:val="26"/>
        </w:rPr>
        <w:t xml:space="preserve">an Amended </w:t>
      </w:r>
      <w:r w:rsidR="00094252" w:rsidRPr="002E1F38">
        <w:rPr>
          <w:rFonts w:ascii="Calibri" w:hAnsi="Calibri" w:cs="Calibri"/>
          <w:sz w:val="26"/>
          <w:szCs w:val="26"/>
        </w:rPr>
        <w:t xml:space="preserve">Budget for </w:t>
      </w:r>
      <w:r w:rsidR="00F167E4" w:rsidRPr="002E1F38">
        <w:rPr>
          <w:rFonts w:ascii="Calibri" w:hAnsi="Calibri" w:cs="Calibri"/>
          <w:sz w:val="26"/>
          <w:szCs w:val="26"/>
        </w:rPr>
        <w:t>202</w:t>
      </w:r>
      <w:r w:rsidR="006725EE">
        <w:rPr>
          <w:rFonts w:ascii="Calibri" w:hAnsi="Calibri" w:cs="Calibri"/>
          <w:sz w:val="26"/>
          <w:szCs w:val="26"/>
        </w:rPr>
        <w:t>1</w:t>
      </w:r>
      <w:r w:rsidR="00094252" w:rsidRPr="002E1F38">
        <w:rPr>
          <w:rFonts w:ascii="Calibri" w:hAnsi="Calibri" w:cs="Calibri"/>
          <w:sz w:val="26"/>
          <w:szCs w:val="26"/>
        </w:rPr>
        <w:t xml:space="preserve">. The adoption of this Budget </w:t>
      </w:r>
      <w:r w:rsidR="00F167E4" w:rsidRPr="002E1F38">
        <w:rPr>
          <w:rFonts w:ascii="Calibri" w:hAnsi="Calibri" w:cs="Calibri"/>
          <w:sz w:val="26"/>
          <w:szCs w:val="26"/>
        </w:rPr>
        <w:t xml:space="preserve">changes </w:t>
      </w:r>
      <w:r w:rsidR="006725EE">
        <w:rPr>
          <w:rFonts w:ascii="Calibri" w:hAnsi="Calibri" w:cs="Calibri"/>
          <w:sz w:val="26"/>
          <w:szCs w:val="26"/>
        </w:rPr>
        <w:t>from $210 to $215 monthly</w:t>
      </w:r>
      <w:r w:rsidR="00F167E4" w:rsidRPr="002E1F38">
        <w:rPr>
          <w:rFonts w:ascii="Calibri" w:hAnsi="Calibri" w:cs="Calibri"/>
          <w:sz w:val="26"/>
          <w:szCs w:val="26"/>
        </w:rPr>
        <w:t xml:space="preserve">. </w:t>
      </w:r>
      <w:r w:rsidR="00094252" w:rsidRPr="002E1F38">
        <w:rPr>
          <w:rFonts w:ascii="Calibri" w:hAnsi="Calibri" w:cs="Calibri"/>
          <w:sz w:val="26"/>
          <w:szCs w:val="26"/>
        </w:rPr>
        <w:t xml:space="preserve"> </w:t>
      </w:r>
      <w:r w:rsidR="006725EE">
        <w:rPr>
          <w:rFonts w:ascii="Calibri" w:hAnsi="Calibri" w:cs="Calibri"/>
          <w:sz w:val="26"/>
          <w:szCs w:val="26"/>
        </w:rPr>
        <w:t xml:space="preserve">There will be no longer an extra 1-month assessment for the fiscal year. </w:t>
      </w:r>
    </w:p>
    <w:p w14:paraId="41E7200D" w14:textId="6C6C2694" w:rsidR="001A412E" w:rsidRPr="002E1F38" w:rsidRDefault="001A412E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1AFEF791" w14:textId="614AAAC5" w:rsidR="00A41D54" w:rsidRPr="002E1F38" w:rsidRDefault="00A41D54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The </w:t>
      </w:r>
      <w:r w:rsidR="003833B6" w:rsidRPr="002E1F38">
        <w:rPr>
          <w:rFonts w:ascii="Calibri" w:hAnsi="Calibri" w:cs="Calibri"/>
          <w:sz w:val="26"/>
          <w:szCs w:val="26"/>
        </w:rPr>
        <w:t>purpose</w:t>
      </w:r>
      <w:r w:rsidRPr="002E1F38">
        <w:rPr>
          <w:rFonts w:ascii="Calibri" w:hAnsi="Calibri" w:cs="Calibri"/>
          <w:sz w:val="26"/>
          <w:szCs w:val="26"/>
        </w:rPr>
        <w:t xml:space="preserve"> of the assessment is </w:t>
      </w:r>
      <w:r w:rsidR="003833B6" w:rsidRPr="002E1F38">
        <w:rPr>
          <w:rFonts w:ascii="Calibri" w:hAnsi="Calibri" w:cs="Calibri"/>
          <w:sz w:val="26"/>
          <w:szCs w:val="26"/>
        </w:rPr>
        <w:t>to</w:t>
      </w:r>
      <w:r w:rsidR="006725EE">
        <w:rPr>
          <w:rFonts w:ascii="Calibri" w:hAnsi="Calibri" w:cs="Calibri"/>
          <w:sz w:val="26"/>
          <w:szCs w:val="26"/>
        </w:rPr>
        <w:t xml:space="preserve"> continue </w:t>
      </w:r>
      <w:r w:rsidR="006725EE" w:rsidRPr="002E1F38">
        <w:rPr>
          <w:rFonts w:ascii="Calibri" w:hAnsi="Calibri" w:cs="Calibri"/>
          <w:sz w:val="26"/>
          <w:szCs w:val="26"/>
        </w:rPr>
        <w:t>to</w:t>
      </w:r>
      <w:r w:rsidR="006725EE">
        <w:rPr>
          <w:rFonts w:ascii="Calibri" w:hAnsi="Calibri" w:cs="Calibri"/>
          <w:sz w:val="26"/>
          <w:szCs w:val="26"/>
        </w:rPr>
        <w:t xml:space="preserve"> fund the </w:t>
      </w:r>
      <w:r w:rsidR="003833B6" w:rsidRPr="002E1F38">
        <w:rPr>
          <w:rFonts w:ascii="Calibri" w:hAnsi="Calibri" w:cs="Calibri"/>
          <w:sz w:val="26"/>
          <w:szCs w:val="26"/>
        </w:rPr>
        <w:t>Reserves</w:t>
      </w:r>
      <w:r w:rsidRPr="002E1F38">
        <w:rPr>
          <w:rFonts w:ascii="Calibri" w:hAnsi="Calibri" w:cs="Calibri"/>
          <w:sz w:val="26"/>
          <w:szCs w:val="26"/>
        </w:rPr>
        <w:t xml:space="preserve"> that have been depleted as a result </w:t>
      </w:r>
      <w:r w:rsidR="003833B6" w:rsidRPr="002E1F38">
        <w:rPr>
          <w:rFonts w:ascii="Calibri" w:hAnsi="Calibri" w:cs="Calibri"/>
          <w:sz w:val="26"/>
          <w:szCs w:val="26"/>
        </w:rPr>
        <w:t>of</w:t>
      </w:r>
      <w:r w:rsidRPr="002E1F38">
        <w:rPr>
          <w:rFonts w:ascii="Calibri" w:hAnsi="Calibri" w:cs="Calibri"/>
          <w:sz w:val="26"/>
          <w:szCs w:val="26"/>
        </w:rPr>
        <w:t xml:space="preserve"> unforeseen circumstances. The </w:t>
      </w:r>
      <w:r w:rsidR="003833B6" w:rsidRPr="002E1F38">
        <w:rPr>
          <w:rFonts w:ascii="Calibri" w:hAnsi="Calibri" w:cs="Calibri"/>
          <w:sz w:val="26"/>
          <w:szCs w:val="26"/>
        </w:rPr>
        <w:t>Reserves</w:t>
      </w:r>
      <w:r w:rsidRPr="002E1F38">
        <w:rPr>
          <w:rFonts w:ascii="Calibri" w:hAnsi="Calibri" w:cs="Calibri"/>
          <w:sz w:val="26"/>
          <w:szCs w:val="26"/>
        </w:rPr>
        <w:t xml:space="preserve"> </w:t>
      </w:r>
      <w:r w:rsidR="006725EE">
        <w:rPr>
          <w:rFonts w:ascii="Calibri" w:hAnsi="Calibri" w:cs="Calibri"/>
          <w:sz w:val="26"/>
          <w:szCs w:val="26"/>
        </w:rPr>
        <w:t>continue to be at</w:t>
      </w:r>
      <w:r w:rsidRPr="002E1F38">
        <w:rPr>
          <w:rFonts w:ascii="Calibri" w:hAnsi="Calibri" w:cs="Calibri"/>
          <w:sz w:val="26"/>
          <w:szCs w:val="26"/>
        </w:rPr>
        <w:t xml:space="preserve"> risk of being depleted should we experience </w:t>
      </w:r>
      <w:r w:rsidR="003833B6" w:rsidRPr="002E1F38">
        <w:rPr>
          <w:rFonts w:ascii="Calibri" w:hAnsi="Calibri" w:cs="Calibri"/>
          <w:sz w:val="26"/>
          <w:szCs w:val="26"/>
        </w:rPr>
        <w:t xml:space="preserve">any additional unforeseen events such as hurricanes. After receiving the yearly </w:t>
      </w:r>
      <w:r w:rsidR="00E508BC" w:rsidRPr="002E1F38">
        <w:rPr>
          <w:rFonts w:ascii="Calibri" w:hAnsi="Calibri" w:cs="Calibri"/>
          <w:sz w:val="26"/>
          <w:szCs w:val="26"/>
        </w:rPr>
        <w:t>audit,</w:t>
      </w:r>
      <w:r w:rsidR="003833B6" w:rsidRPr="002E1F38">
        <w:rPr>
          <w:rFonts w:ascii="Calibri" w:hAnsi="Calibri" w:cs="Calibri"/>
          <w:sz w:val="26"/>
          <w:szCs w:val="26"/>
        </w:rPr>
        <w:t xml:space="preserve"> it is clear to the board</w:t>
      </w:r>
      <w:r w:rsidR="00E508BC" w:rsidRPr="002E1F38">
        <w:rPr>
          <w:rFonts w:ascii="Calibri" w:hAnsi="Calibri" w:cs="Calibri"/>
          <w:sz w:val="26"/>
          <w:szCs w:val="26"/>
        </w:rPr>
        <w:t xml:space="preserve"> </w:t>
      </w:r>
      <w:r w:rsidR="003833B6" w:rsidRPr="002E1F38">
        <w:rPr>
          <w:rFonts w:ascii="Calibri" w:hAnsi="Calibri" w:cs="Calibri"/>
          <w:sz w:val="26"/>
          <w:szCs w:val="26"/>
        </w:rPr>
        <w:t>that not doing an increase is detrimental to</w:t>
      </w:r>
      <w:r w:rsidR="00E508BC" w:rsidRPr="002E1F38">
        <w:rPr>
          <w:rFonts w:ascii="Calibri" w:hAnsi="Calibri" w:cs="Calibri"/>
          <w:sz w:val="26"/>
          <w:szCs w:val="26"/>
        </w:rPr>
        <w:t xml:space="preserve"> the</w:t>
      </w:r>
      <w:r w:rsidR="003833B6" w:rsidRPr="002E1F38">
        <w:rPr>
          <w:rFonts w:ascii="Calibri" w:hAnsi="Calibri" w:cs="Calibri"/>
          <w:sz w:val="26"/>
          <w:szCs w:val="26"/>
        </w:rPr>
        <w:t xml:space="preserve"> financial well-being </w:t>
      </w:r>
      <w:r w:rsidR="002E1F38" w:rsidRPr="002E1F38">
        <w:rPr>
          <w:rFonts w:ascii="Calibri" w:hAnsi="Calibri" w:cs="Calibri"/>
          <w:sz w:val="26"/>
          <w:szCs w:val="26"/>
        </w:rPr>
        <w:t>of</w:t>
      </w:r>
      <w:r w:rsidR="003833B6" w:rsidRPr="002E1F38">
        <w:rPr>
          <w:rFonts w:ascii="Calibri" w:hAnsi="Calibri" w:cs="Calibri"/>
          <w:sz w:val="26"/>
          <w:szCs w:val="26"/>
        </w:rPr>
        <w:t xml:space="preserve"> this association</w:t>
      </w:r>
      <w:r w:rsidR="00E508BC" w:rsidRPr="002E1F38">
        <w:rPr>
          <w:rFonts w:ascii="Calibri" w:hAnsi="Calibri" w:cs="Calibri"/>
          <w:sz w:val="26"/>
          <w:szCs w:val="26"/>
        </w:rPr>
        <w:t xml:space="preserve">. </w:t>
      </w:r>
      <w:r w:rsidR="003833B6" w:rsidRPr="002E1F38">
        <w:rPr>
          <w:rFonts w:ascii="Calibri" w:hAnsi="Calibri" w:cs="Calibri"/>
          <w:sz w:val="26"/>
          <w:szCs w:val="26"/>
        </w:rPr>
        <w:t>Managem</w:t>
      </w:r>
      <w:r w:rsidR="00E508BC" w:rsidRPr="002E1F38">
        <w:rPr>
          <w:rFonts w:ascii="Calibri" w:hAnsi="Calibri" w:cs="Calibri"/>
          <w:sz w:val="26"/>
          <w:szCs w:val="26"/>
        </w:rPr>
        <w:t>en</w:t>
      </w:r>
      <w:r w:rsidR="003833B6" w:rsidRPr="002E1F38">
        <w:rPr>
          <w:rFonts w:ascii="Calibri" w:hAnsi="Calibri" w:cs="Calibri"/>
          <w:sz w:val="26"/>
          <w:szCs w:val="26"/>
        </w:rPr>
        <w:t>t will be work</w:t>
      </w:r>
      <w:r w:rsidR="002E1F38" w:rsidRPr="002E1F38">
        <w:rPr>
          <w:rFonts w:ascii="Calibri" w:hAnsi="Calibri" w:cs="Calibri"/>
          <w:sz w:val="26"/>
          <w:szCs w:val="26"/>
        </w:rPr>
        <w:t>ing</w:t>
      </w:r>
      <w:r w:rsidR="003833B6" w:rsidRPr="002E1F38">
        <w:rPr>
          <w:rFonts w:ascii="Calibri" w:hAnsi="Calibri" w:cs="Calibri"/>
          <w:sz w:val="26"/>
          <w:szCs w:val="26"/>
        </w:rPr>
        <w:t xml:space="preserve"> with the board and monitor the financials closely </w:t>
      </w:r>
      <w:r w:rsidR="002E1F38" w:rsidRPr="002E1F38">
        <w:rPr>
          <w:rFonts w:ascii="Calibri" w:hAnsi="Calibri" w:cs="Calibri"/>
          <w:sz w:val="26"/>
          <w:szCs w:val="26"/>
        </w:rPr>
        <w:t xml:space="preserve">for the </w:t>
      </w:r>
      <w:r w:rsidR="003833B6" w:rsidRPr="002E1F38">
        <w:rPr>
          <w:rFonts w:ascii="Calibri" w:hAnsi="Calibri" w:cs="Calibri"/>
          <w:sz w:val="26"/>
          <w:szCs w:val="26"/>
        </w:rPr>
        <w:t>wellbeing</w:t>
      </w:r>
      <w:r w:rsidR="002E1F38" w:rsidRPr="002E1F38">
        <w:rPr>
          <w:rFonts w:ascii="Calibri" w:hAnsi="Calibri" w:cs="Calibri"/>
          <w:sz w:val="26"/>
          <w:szCs w:val="26"/>
        </w:rPr>
        <w:t xml:space="preserve"> of</w:t>
      </w:r>
      <w:r w:rsidR="003833B6" w:rsidRPr="002E1F38">
        <w:rPr>
          <w:rFonts w:ascii="Calibri" w:hAnsi="Calibri" w:cs="Calibri"/>
          <w:sz w:val="26"/>
          <w:szCs w:val="26"/>
        </w:rPr>
        <w:t xml:space="preserve"> the association.  </w:t>
      </w:r>
    </w:p>
    <w:p w14:paraId="5EEC2F99" w14:textId="77777777" w:rsidR="003833B6" w:rsidRPr="002E1F38" w:rsidRDefault="003833B6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626CC749" w14:textId="055D8C8F" w:rsidR="00B217F5" w:rsidRPr="002E1F38" w:rsidRDefault="00094252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This </w:t>
      </w:r>
      <w:r w:rsidR="00F167E4" w:rsidRPr="002E1F38">
        <w:rPr>
          <w:rFonts w:ascii="Calibri" w:hAnsi="Calibri" w:cs="Calibri"/>
          <w:sz w:val="26"/>
          <w:szCs w:val="26"/>
        </w:rPr>
        <w:t xml:space="preserve">increase will be in effect as of </w:t>
      </w:r>
      <w:r w:rsidR="006725EE">
        <w:rPr>
          <w:rFonts w:ascii="Calibri" w:hAnsi="Calibri" w:cs="Calibri"/>
          <w:sz w:val="26"/>
          <w:szCs w:val="26"/>
        </w:rPr>
        <w:t>January 2021.</w:t>
      </w:r>
      <w:r w:rsidRPr="002E1F38">
        <w:rPr>
          <w:rFonts w:ascii="Calibri" w:hAnsi="Calibri" w:cs="Calibri"/>
          <w:sz w:val="26"/>
          <w:szCs w:val="26"/>
        </w:rPr>
        <w:t xml:space="preserve"> </w:t>
      </w:r>
      <w:r w:rsidR="00476460" w:rsidRPr="002E1F38">
        <w:rPr>
          <w:rFonts w:ascii="Calibri" w:hAnsi="Calibri" w:cs="Calibri"/>
          <w:sz w:val="26"/>
          <w:szCs w:val="26"/>
        </w:rPr>
        <w:t>There was mu</w:t>
      </w:r>
      <w:r w:rsidR="000E6CBB" w:rsidRPr="002E1F38">
        <w:rPr>
          <w:rFonts w:ascii="Calibri" w:hAnsi="Calibri" w:cs="Calibri"/>
          <w:sz w:val="26"/>
          <w:szCs w:val="26"/>
        </w:rPr>
        <w:t>ch consideration</w:t>
      </w:r>
      <w:r w:rsidR="00476460" w:rsidRPr="002E1F38">
        <w:rPr>
          <w:rFonts w:ascii="Calibri" w:hAnsi="Calibri" w:cs="Calibri"/>
          <w:sz w:val="26"/>
          <w:szCs w:val="26"/>
        </w:rPr>
        <w:t xml:space="preserve"> before adopting this Budget</w:t>
      </w:r>
      <w:r w:rsidR="000E6CBB" w:rsidRPr="002E1F38">
        <w:rPr>
          <w:rFonts w:ascii="Calibri" w:hAnsi="Calibri" w:cs="Calibri"/>
          <w:sz w:val="26"/>
          <w:szCs w:val="26"/>
        </w:rPr>
        <w:t>,</w:t>
      </w:r>
      <w:r w:rsidR="001A412E" w:rsidRPr="002E1F38">
        <w:rPr>
          <w:rFonts w:ascii="Calibri" w:hAnsi="Calibri" w:cs="Calibri"/>
          <w:sz w:val="26"/>
          <w:szCs w:val="26"/>
        </w:rPr>
        <w:t xml:space="preserve"> </w:t>
      </w:r>
      <w:r w:rsidR="000E6CBB" w:rsidRPr="002E1F38">
        <w:rPr>
          <w:rFonts w:ascii="Calibri" w:hAnsi="Calibri" w:cs="Calibri"/>
          <w:sz w:val="26"/>
          <w:szCs w:val="26"/>
        </w:rPr>
        <w:t>and i</w:t>
      </w:r>
      <w:r w:rsidR="001A412E" w:rsidRPr="002E1F38">
        <w:rPr>
          <w:rFonts w:ascii="Calibri" w:hAnsi="Calibri" w:cs="Calibri"/>
          <w:sz w:val="26"/>
          <w:szCs w:val="26"/>
        </w:rPr>
        <w:t>t was adopted in the best interest of the community</w:t>
      </w:r>
      <w:r w:rsidR="000E6CBB" w:rsidRPr="002E1F38">
        <w:rPr>
          <w:rFonts w:ascii="Calibri" w:hAnsi="Calibri" w:cs="Calibri"/>
          <w:sz w:val="26"/>
          <w:szCs w:val="26"/>
        </w:rPr>
        <w:t xml:space="preserve"> to replenish our </w:t>
      </w:r>
      <w:r w:rsidR="002E1F38">
        <w:rPr>
          <w:rFonts w:ascii="Calibri" w:hAnsi="Calibri" w:cs="Calibri"/>
          <w:sz w:val="26"/>
          <w:szCs w:val="26"/>
        </w:rPr>
        <w:t>R</w:t>
      </w:r>
      <w:r w:rsidR="000E6CBB" w:rsidRPr="002E1F38">
        <w:rPr>
          <w:rFonts w:ascii="Calibri" w:hAnsi="Calibri" w:cs="Calibri"/>
          <w:sz w:val="26"/>
          <w:szCs w:val="26"/>
        </w:rPr>
        <w:t>eserves for any unexpected issues in the future</w:t>
      </w:r>
      <w:r w:rsidR="00476460" w:rsidRPr="002E1F38">
        <w:rPr>
          <w:rFonts w:ascii="Calibri" w:hAnsi="Calibri" w:cs="Calibri"/>
          <w:sz w:val="26"/>
          <w:szCs w:val="26"/>
        </w:rPr>
        <w:t>.</w:t>
      </w:r>
      <w:r w:rsidR="001A412E" w:rsidRPr="002E1F38">
        <w:rPr>
          <w:rFonts w:ascii="Calibri" w:hAnsi="Calibri" w:cs="Calibri"/>
          <w:sz w:val="26"/>
          <w:szCs w:val="26"/>
        </w:rPr>
        <w:t xml:space="preserve"> If you have any questions please don’t hesitate to contact me via email </w:t>
      </w:r>
      <w:r w:rsidR="005538F6" w:rsidRPr="002E1F38">
        <w:rPr>
          <w:rFonts w:ascii="Calibri" w:hAnsi="Calibri" w:cs="Calibri"/>
          <w:sz w:val="26"/>
          <w:szCs w:val="26"/>
        </w:rPr>
        <w:t>pswain.cps@gmail.com.</w:t>
      </w:r>
      <w:r w:rsidR="00476460" w:rsidRPr="002E1F38">
        <w:rPr>
          <w:rFonts w:ascii="Calibri" w:hAnsi="Calibri" w:cs="Calibri"/>
          <w:sz w:val="26"/>
          <w:szCs w:val="26"/>
        </w:rPr>
        <w:t xml:space="preserve"> </w:t>
      </w:r>
    </w:p>
    <w:p w14:paraId="0226246C" w14:textId="77777777" w:rsidR="00AD5A39" w:rsidRPr="002E1F38" w:rsidRDefault="00AD5A39" w:rsidP="00AD5A3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6"/>
          <w:szCs w:val="26"/>
        </w:rPr>
      </w:pPr>
    </w:p>
    <w:p w14:paraId="235A9626" w14:textId="1F1AE92B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26"/>
          <w:szCs w:val="26"/>
        </w:rPr>
      </w:pPr>
      <w:r w:rsidRPr="002E1F38">
        <w:rPr>
          <w:rFonts w:ascii="Calibri" w:hAnsi="Calibri" w:cs="Calibri"/>
          <w:bCs/>
          <w:sz w:val="26"/>
          <w:szCs w:val="26"/>
        </w:rPr>
        <w:t>DONE AND ORDERED by the Board of Ad</w:t>
      </w:r>
      <w:r w:rsidR="000E6CBB" w:rsidRPr="002E1F38">
        <w:rPr>
          <w:rFonts w:ascii="Calibri" w:hAnsi="Calibri" w:cs="Calibri"/>
          <w:bCs/>
          <w:sz w:val="26"/>
          <w:szCs w:val="26"/>
        </w:rPr>
        <w:t xml:space="preserve">ministration on </w:t>
      </w:r>
      <w:r w:rsidR="006725EE">
        <w:rPr>
          <w:rFonts w:ascii="Calibri" w:hAnsi="Calibri" w:cs="Calibri"/>
          <w:bCs/>
          <w:sz w:val="26"/>
          <w:szCs w:val="26"/>
        </w:rPr>
        <w:t>October 16, 2020.</w:t>
      </w:r>
    </w:p>
    <w:p w14:paraId="653EF869" w14:textId="77777777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3BCCAE5C" w14:textId="77777777" w:rsidR="00B217F5" w:rsidRPr="002E1F38" w:rsidRDefault="005538F6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>Capital Association Management</w:t>
      </w:r>
      <w:r w:rsidR="00B217F5" w:rsidRPr="002E1F38">
        <w:rPr>
          <w:rFonts w:ascii="Calibri" w:hAnsi="Calibri" w:cs="Calibri"/>
          <w:sz w:val="26"/>
          <w:szCs w:val="26"/>
        </w:rPr>
        <w:t xml:space="preserve">, Inc. </w:t>
      </w:r>
    </w:p>
    <w:p w14:paraId="3649CD93" w14:textId="77777777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48604530" w14:textId="650C9D15" w:rsidR="00BD4456" w:rsidRDefault="00B217F5" w:rsidP="003F52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By: </w:t>
      </w:r>
      <w:r w:rsidR="005538F6" w:rsidRPr="002E1F38">
        <w:rPr>
          <w:rFonts w:ascii="Calibri" w:hAnsi="Calibri" w:cs="Calibri"/>
          <w:sz w:val="26"/>
          <w:szCs w:val="26"/>
        </w:rPr>
        <w:t>Patty Swain</w:t>
      </w:r>
      <w:r w:rsidR="00D92FA8" w:rsidRPr="002E1F38">
        <w:rPr>
          <w:rFonts w:ascii="Calibri" w:hAnsi="Calibri" w:cs="Calibri"/>
          <w:sz w:val="26"/>
          <w:szCs w:val="26"/>
        </w:rPr>
        <w:t xml:space="preserve">, </w:t>
      </w:r>
      <w:r w:rsidR="005538F6" w:rsidRPr="002E1F38">
        <w:rPr>
          <w:rFonts w:ascii="Calibri" w:hAnsi="Calibri" w:cs="Calibri"/>
          <w:sz w:val="26"/>
          <w:szCs w:val="26"/>
        </w:rPr>
        <w:t>CAM</w:t>
      </w:r>
    </w:p>
    <w:p w14:paraId="2FF31280" w14:textId="77777777" w:rsidR="002E1F38" w:rsidRPr="002E1F38" w:rsidRDefault="002E1F38" w:rsidP="003F52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sectPr w:rsidR="002E1F38" w:rsidRPr="002E1F38" w:rsidSect="009F0CA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498AA2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39"/>
    <w:rsid w:val="00094252"/>
    <w:rsid w:val="000E6CBB"/>
    <w:rsid w:val="00115424"/>
    <w:rsid w:val="00182100"/>
    <w:rsid w:val="001A412E"/>
    <w:rsid w:val="002072CA"/>
    <w:rsid w:val="002E1F38"/>
    <w:rsid w:val="002E3266"/>
    <w:rsid w:val="00331C10"/>
    <w:rsid w:val="003760A6"/>
    <w:rsid w:val="003833B6"/>
    <w:rsid w:val="003F5219"/>
    <w:rsid w:val="00476460"/>
    <w:rsid w:val="00485077"/>
    <w:rsid w:val="005538F6"/>
    <w:rsid w:val="005F0824"/>
    <w:rsid w:val="006725EE"/>
    <w:rsid w:val="00944E9C"/>
    <w:rsid w:val="0098028A"/>
    <w:rsid w:val="009A648C"/>
    <w:rsid w:val="00A2183E"/>
    <w:rsid w:val="00A41D54"/>
    <w:rsid w:val="00AD5A39"/>
    <w:rsid w:val="00B217F5"/>
    <w:rsid w:val="00B6563F"/>
    <w:rsid w:val="00BD4456"/>
    <w:rsid w:val="00D92FA8"/>
    <w:rsid w:val="00DA3FE6"/>
    <w:rsid w:val="00DF6A18"/>
    <w:rsid w:val="00E431BA"/>
    <w:rsid w:val="00E4796A"/>
    <w:rsid w:val="00E508BC"/>
    <w:rsid w:val="00F03D09"/>
    <w:rsid w:val="00F1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86A0"/>
  <w15:docId w15:val="{D468855C-21F9-4E56-9899-A24B4FC80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8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38F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538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88627-35BA-4D62-A6E9-91AB5FDB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Kyle Rowell</cp:lastModifiedBy>
  <cp:revision>6</cp:revision>
  <cp:lastPrinted>2020-10-16T15:55:00Z</cp:lastPrinted>
  <dcterms:created xsi:type="dcterms:W3CDTF">2020-06-30T14:16:00Z</dcterms:created>
  <dcterms:modified xsi:type="dcterms:W3CDTF">2020-10-16T16:29:00Z</dcterms:modified>
</cp:coreProperties>
</file>